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8F" w:rsidRDefault="000D308F" w:rsidP="000D308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Всероссийская олимпиада школьников (ответы)</w:t>
      </w:r>
    </w:p>
    <w:p w:rsidR="000D308F" w:rsidRPr="000D308F" w:rsidRDefault="000D308F" w:rsidP="000D308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D308F">
        <w:rPr>
          <w:rFonts w:ascii="Times New Roman" w:hAnsi="Times New Roman" w:cs="Times New Roman"/>
          <w:b/>
          <w:u w:val="single"/>
        </w:rPr>
        <w:t>5-6 классы</w:t>
      </w:r>
    </w:p>
    <w:p w:rsidR="00EA2649" w:rsidRDefault="000204CB" w:rsidP="00EA2649">
      <w:pPr>
        <w:spacing w:after="0"/>
        <w:rPr>
          <w:rFonts w:ascii="Times New Roman" w:hAnsi="Times New Roman" w:cs="Times New Roman"/>
          <w:b/>
        </w:rPr>
      </w:pPr>
      <w:r w:rsidRPr="008D0B7E">
        <w:rPr>
          <w:rFonts w:ascii="Times New Roman" w:hAnsi="Times New Roman" w:cs="Times New Roman"/>
          <w:b/>
        </w:rPr>
        <w:t>Задание 1</w:t>
      </w:r>
      <w:r w:rsidR="00EA2649">
        <w:rPr>
          <w:rFonts w:ascii="Times New Roman" w:hAnsi="Times New Roman" w:cs="Times New Roman"/>
          <w:b/>
        </w:rPr>
        <w:t xml:space="preserve">. </w:t>
      </w:r>
      <w:r w:rsidRPr="00053619">
        <w:rPr>
          <w:rFonts w:ascii="Times New Roman" w:hAnsi="Times New Roman" w:cs="Times New Roman"/>
          <w:b/>
        </w:rPr>
        <w:t>Выберите два верных из шести предложенных вариантов ответов</w:t>
      </w:r>
      <w:r w:rsidR="00EA2649">
        <w:rPr>
          <w:rFonts w:ascii="Times New Roman" w:hAnsi="Times New Roman" w:cs="Times New Roman"/>
          <w:b/>
        </w:rPr>
        <w:t xml:space="preserve"> </w:t>
      </w:r>
    </w:p>
    <w:p w:rsidR="000204CB" w:rsidRDefault="000204CB" w:rsidP="00EA2649">
      <w:pPr>
        <w:spacing w:after="0"/>
        <w:rPr>
          <w:rFonts w:ascii="Times New Roman" w:hAnsi="Times New Roman" w:cs="Times New Roman"/>
          <w:i/>
        </w:rPr>
      </w:pPr>
      <w:r w:rsidRPr="00053619">
        <w:rPr>
          <w:rFonts w:ascii="Times New Roman" w:hAnsi="Times New Roman" w:cs="Times New Roman"/>
          <w:i/>
        </w:rPr>
        <w:t>(правильный ответ- 1 балл; правильным ответом считается выбор обоих верных вариантов)</w:t>
      </w:r>
    </w:p>
    <w:tbl>
      <w:tblPr>
        <w:tblStyle w:val="a3"/>
        <w:tblW w:w="0" w:type="auto"/>
        <w:jc w:val="center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A2649" w:rsidRPr="00EA2649" w:rsidTr="00EA2649">
        <w:trPr>
          <w:jc w:val="center"/>
        </w:trPr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958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2649"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</w:tr>
      <w:tr w:rsidR="00EA2649" w:rsidRPr="00EA2649" w:rsidTr="00EA2649">
        <w:trPr>
          <w:jc w:val="center"/>
        </w:trPr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2649">
              <w:rPr>
                <w:rFonts w:ascii="Times New Roman" w:hAnsi="Times New Roman" w:cs="Times New Roman"/>
                <w:b/>
              </w:rPr>
              <w:t>бд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бд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вд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бе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гд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аб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вд</w:t>
            </w:r>
            <w:proofErr w:type="spellEnd"/>
          </w:p>
        </w:tc>
        <w:tc>
          <w:tcPr>
            <w:tcW w:w="957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бд</w:t>
            </w:r>
            <w:proofErr w:type="spellEnd"/>
          </w:p>
        </w:tc>
        <w:tc>
          <w:tcPr>
            <w:tcW w:w="958" w:type="dxa"/>
          </w:tcPr>
          <w:p w:rsidR="00EA2649" w:rsidRPr="00EA2649" w:rsidRDefault="00EA2649" w:rsidP="00EA264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ге</w:t>
            </w:r>
            <w:proofErr w:type="spellEnd"/>
          </w:p>
        </w:tc>
      </w:tr>
    </w:tbl>
    <w:p w:rsidR="000204CB" w:rsidRDefault="000204CB" w:rsidP="000204CB">
      <w:pPr>
        <w:spacing w:after="0"/>
        <w:rPr>
          <w:rFonts w:ascii="Times New Roman" w:hAnsi="Times New Roman" w:cs="Times New Roman"/>
          <w:i/>
        </w:rPr>
      </w:pP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E3546">
        <w:rPr>
          <w:rFonts w:ascii="Times New Roman" w:hAnsi="Times New Roman" w:cs="Times New Roman"/>
          <w:b/>
          <w:sz w:val="24"/>
          <w:szCs w:val="24"/>
        </w:rPr>
        <w:t>К абиотическим факторам относится:</w:t>
      </w:r>
      <w:r w:rsidRPr="00EE35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б) увлажнение;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EE35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д) освещённость;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EE3546">
        <w:rPr>
          <w:rFonts w:ascii="Times New Roman" w:hAnsi="Times New Roman" w:cs="Times New Roman"/>
          <w:sz w:val="24"/>
          <w:szCs w:val="24"/>
        </w:rPr>
        <w:t xml:space="preserve"> </w:t>
      </w:r>
      <w:r w:rsidRPr="00EE3546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E3546">
        <w:rPr>
          <w:rFonts w:ascii="Times New Roman" w:hAnsi="Times New Roman" w:cs="Times New Roman"/>
          <w:b/>
          <w:sz w:val="24"/>
          <w:szCs w:val="24"/>
        </w:rPr>
        <w:t xml:space="preserve">К степным растениям относятся: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б) ковыль и тюльпан;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д) типчак и мятлик;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E3546">
        <w:rPr>
          <w:rFonts w:ascii="Times New Roman" w:hAnsi="Times New Roman" w:cs="Times New Roman"/>
          <w:b/>
          <w:sz w:val="24"/>
          <w:szCs w:val="24"/>
        </w:rPr>
        <w:t xml:space="preserve">В  </w:t>
      </w:r>
      <w:r w:rsidR="00CC23FF">
        <w:rPr>
          <w:rFonts w:ascii="Times New Roman" w:hAnsi="Times New Roman" w:cs="Times New Roman"/>
          <w:b/>
          <w:sz w:val="24"/>
          <w:szCs w:val="24"/>
        </w:rPr>
        <w:t>больших</w:t>
      </w:r>
      <w:r w:rsidRPr="00EE3546">
        <w:rPr>
          <w:rFonts w:ascii="Times New Roman" w:hAnsi="Times New Roman" w:cs="Times New Roman"/>
          <w:b/>
          <w:sz w:val="24"/>
          <w:szCs w:val="24"/>
        </w:rPr>
        <w:t xml:space="preserve">  городах    очищению  </w:t>
      </w:r>
      <w:proofErr w:type="gramStart"/>
      <w:r w:rsidRPr="00EE3546">
        <w:rPr>
          <w:rFonts w:ascii="Times New Roman" w:hAnsi="Times New Roman" w:cs="Times New Roman"/>
          <w:b/>
          <w:sz w:val="24"/>
          <w:szCs w:val="24"/>
        </w:rPr>
        <w:t>загрязнённого</w:t>
      </w:r>
      <w:proofErr w:type="gramEnd"/>
      <w:r w:rsidRPr="00EE3546">
        <w:rPr>
          <w:rFonts w:ascii="Times New Roman" w:hAnsi="Times New Roman" w:cs="Times New Roman"/>
          <w:b/>
          <w:sz w:val="24"/>
          <w:szCs w:val="24"/>
        </w:rPr>
        <w:t xml:space="preserve">  атмосферного </w:t>
      </w:r>
      <w:r w:rsidR="00CC23FF" w:rsidRPr="00EE3546">
        <w:rPr>
          <w:rFonts w:ascii="Times New Roman" w:hAnsi="Times New Roman" w:cs="Times New Roman"/>
          <w:b/>
          <w:sz w:val="24"/>
          <w:szCs w:val="24"/>
        </w:rPr>
        <w:t>способствуют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3546">
        <w:rPr>
          <w:rFonts w:ascii="Times New Roman" w:hAnsi="Times New Roman" w:cs="Times New Roman"/>
          <w:b/>
          <w:sz w:val="24"/>
          <w:szCs w:val="24"/>
        </w:rPr>
        <w:t xml:space="preserve">воздуха такие объекты/явления: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в) дожди и ветра;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д) снегопады;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E3546">
        <w:rPr>
          <w:rFonts w:ascii="Times New Roman" w:hAnsi="Times New Roman" w:cs="Times New Roman"/>
          <w:b/>
          <w:sz w:val="24"/>
          <w:szCs w:val="24"/>
        </w:rPr>
        <w:t xml:space="preserve">Найдите ответ, где перечислены только живые существа: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б) ланцетник, летучая мышь;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е) инфузория, филин.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C23FF" w:rsidRPr="00CC23FF">
        <w:rPr>
          <w:rFonts w:ascii="Times New Roman" w:hAnsi="Times New Roman" w:cs="Times New Roman"/>
          <w:b/>
          <w:sz w:val="24"/>
          <w:szCs w:val="24"/>
        </w:rPr>
        <w:t>Укажите приспособления растений к недостатку H2O</w:t>
      </w:r>
      <w:r w:rsidRPr="00EE3546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E3546">
        <w:rPr>
          <w:rFonts w:ascii="Times New Roman" w:hAnsi="Times New Roman" w:cs="Times New Roman"/>
          <w:sz w:val="24"/>
          <w:szCs w:val="24"/>
        </w:rPr>
        <w:t>опушение</w:t>
      </w:r>
      <w:proofErr w:type="spellEnd"/>
      <w:r w:rsidRPr="00EE3546">
        <w:rPr>
          <w:rFonts w:ascii="Times New Roman" w:hAnsi="Times New Roman" w:cs="Times New Roman"/>
          <w:sz w:val="24"/>
          <w:szCs w:val="24"/>
        </w:rPr>
        <w:t xml:space="preserve"> стеблей, листьев;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EE3546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3546">
        <w:rPr>
          <w:rFonts w:ascii="Times New Roman" w:hAnsi="Times New Roman" w:cs="Times New Roman"/>
          <w:sz w:val="24"/>
          <w:szCs w:val="24"/>
        </w:rPr>
        <w:t xml:space="preserve">д) наличие толстого слоя кутикулы;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93404A">
        <w:rPr>
          <w:rFonts w:ascii="Times New Roman" w:hAnsi="Times New Roman" w:cs="Times New Roman"/>
          <w:b/>
          <w:sz w:val="24"/>
          <w:szCs w:val="24"/>
        </w:rPr>
        <w:t xml:space="preserve">К числу </w:t>
      </w:r>
      <w:r w:rsidRPr="000204CB">
        <w:rPr>
          <w:rFonts w:ascii="Times New Roman" w:hAnsi="Times New Roman" w:cs="Times New Roman"/>
          <w:b/>
          <w:sz w:val="24"/>
          <w:szCs w:val="24"/>
          <w:u w:val="single"/>
        </w:rPr>
        <w:t>опасных атмосферных явлений</w:t>
      </w:r>
      <w:r w:rsidRPr="0093404A">
        <w:rPr>
          <w:rFonts w:ascii="Times New Roman" w:hAnsi="Times New Roman" w:cs="Times New Roman"/>
          <w:b/>
          <w:sz w:val="24"/>
          <w:szCs w:val="24"/>
        </w:rPr>
        <w:t xml:space="preserve">, регулярно наблюдаемых в Калининграде и Калининградской области, относятся: 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а) град; 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б) грозы; 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354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</w:t>
      </w:r>
      <w:r w:rsidRPr="0093404A">
        <w:rPr>
          <w:rFonts w:ascii="Times New Roman" w:hAnsi="Times New Roman" w:cs="Times New Roman"/>
          <w:b/>
          <w:sz w:val="24"/>
          <w:szCs w:val="24"/>
        </w:rPr>
        <w:t xml:space="preserve">Животные, которые могут встретиться друг с другом в дикой природе: 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а) бурый медведь и уссурийский тигр;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г) кенгуру и утконос; 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354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3404A">
        <w:rPr>
          <w:rFonts w:ascii="Times New Roman" w:hAnsi="Times New Roman" w:cs="Times New Roman"/>
          <w:b/>
          <w:sz w:val="24"/>
          <w:szCs w:val="24"/>
        </w:rPr>
        <w:t xml:space="preserve">Водная среда обитания характеризуется: 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в) небольшим количеством света;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93404A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д) более мягким температурным режимом;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C04824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t xml:space="preserve"> </w:t>
      </w:r>
      <w:r w:rsidRPr="00C04824">
        <w:rPr>
          <w:rFonts w:ascii="Times New Roman" w:hAnsi="Times New Roman" w:cs="Times New Roman"/>
          <w:b/>
          <w:sz w:val="24"/>
          <w:szCs w:val="24"/>
        </w:rPr>
        <w:t xml:space="preserve">Эти науки можно перевести (с древнегреческого языка) как науки, связанные </w:t>
      </w:r>
    </w:p>
    <w:p w:rsidR="000204CB" w:rsidRPr="00C04824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4824">
        <w:rPr>
          <w:rFonts w:ascii="Times New Roman" w:hAnsi="Times New Roman" w:cs="Times New Roman"/>
          <w:b/>
          <w:sz w:val="24"/>
          <w:szCs w:val="24"/>
        </w:rPr>
        <w:t xml:space="preserve">с домом: </w:t>
      </w:r>
    </w:p>
    <w:p w:rsidR="000204CB" w:rsidRPr="00C04824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824">
        <w:rPr>
          <w:rFonts w:ascii="Times New Roman" w:hAnsi="Times New Roman" w:cs="Times New Roman"/>
          <w:sz w:val="24"/>
          <w:szCs w:val="24"/>
        </w:rPr>
        <w:t xml:space="preserve">б) экология;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0204CB" w:rsidRPr="00C04824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824">
        <w:rPr>
          <w:rFonts w:ascii="Times New Roman" w:hAnsi="Times New Roman" w:cs="Times New Roman"/>
          <w:sz w:val="24"/>
          <w:szCs w:val="24"/>
        </w:rPr>
        <w:t xml:space="preserve">д) экономика;  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685A92" w:rsidRDefault="000204CB" w:rsidP="00685A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t xml:space="preserve"> </w:t>
      </w:r>
      <w:r w:rsidR="00685A92">
        <w:rPr>
          <w:rFonts w:ascii="Times New Roman" w:hAnsi="Times New Roman" w:cs="Times New Roman"/>
          <w:b/>
          <w:sz w:val="24"/>
          <w:szCs w:val="24"/>
        </w:rPr>
        <w:t xml:space="preserve">Леса называются «лёгкими планеты», потому что они: </w:t>
      </w:r>
    </w:p>
    <w:p w:rsidR="00685A92" w:rsidRDefault="00685A92" w:rsidP="00685A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поглощают углекислый газ; +</w:t>
      </w:r>
    </w:p>
    <w:p w:rsidR="00685A92" w:rsidRDefault="00685A92" w:rsidP="00685A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выделяют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кислород.+</w:t>
      </w:r>
      <w:proofErr w:type="spellEnd"/>
    </w:p>
    <w:p w:rsidR="000204CB" w:rsidRDefault="000204CB" w:rsidP="00EA264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6D3F3E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EA2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3E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CF7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3E">
        <w:rPr>
          <w:rFonts w:ascii="Times New Roman" w:hAnsi="Times New Roman" w:cs="Times New Roman"/>
          <w:i/>
          <w:sz w:val="24"/>
          <w:szCs w:val="24"/>
        </w:rPr>
        <w:t>(ответ</w:t>
      </w:r>
      <w:r w:rsidR="00CF78B7">
        <w:rPr>
          <w:rFonts w:ascii="Times New Roman" w:hAnsi="Times New Roman" w:cs="Times New Roman"/>
          <w:i/>
          <w:sz w:val="24"/>
          <w:szCs w:val="24"/>
        </w:rPr>
        <w:t xml:space="preserve"> – 0,5 балл</w:t>
      </w:r>
      <w:r w:rsidR="001F6EF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D3F3E">
        <w:rPr>
          <w:rFonts w:ascii="Times New Roman" w:hAnsi="Times New Roman" w:cs="Times New Roman"/>
          <w:i/>
          <w:sz w:val="24"/>
          <w:szCs w:val="24"/>
        </w:rPr>
        <w:t xml:space="preserve">и обоснование от  </w:t>
      </w:r>
      <w:r w:rsidR="00CF78B7">
        <w:rPr>
          <w:rFonts w:ascii="Times New Roman" w:hAnsi="Times New Roman" w:cs="Times New Roman"/>
          <w:i/>
          <w:sz w:val="24"/>
          <w:szCs w:val="24"/>
        </w:rPr>
        <w:t xml:space="preserve">0,5  </w:t>
      </w:r>
      <w:r w:rsidRPr="006D3F3E">
        <w:rPr>
          <w:rFonts w:ascii="Times New Roman" w:hAnsi="Times New Roman" w:cs="Times New Roman"/>
          <w:i/>
          <w:sz w:val="24"/>
          <w:szCs w:val="24"/>
        </w:rPr>
        <w:t xml:space="preserve">до </w:t>
      </w:r>
      <w:r w:rsidR="00CF78B7">
        <w:rPr>
          <w:rFonts w:ascii="Times New Roman" w:hAnsi="Times New Roman" w:cs="Times New Roman"/>
          <w:i/>
          <w:sz w:val="24"/>
          <w:szCs w:val="24"/>
        </w:rPr>
        <w:t>2</w:t>
      </w:r>
      <w:r w:rsidR="001F6EF2">
        <w:rPr>
          <w:rFonts w:ascii="Times New Roman" w:hAnsi="Times New Roman" w:cs="Times New Roman"/>
          <w:i/>
          <w:sz w:val="24"/>
          <w:szCs w:val="24"/>
        </w:rPr>
        <w:t>,5</w:t>
      </w:r>
      <w:r w:rsidR="00CF78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3F3E">
        <w:rPr>
          <w:rFonts w:ascii="Times New Roman" w:hAnsi="Times New Roman" w:cs="Times New Roman"/>
          <w:i/>
          <w:sz w:val="24"/>
          <w:szCs w:val="24"/>
        </w:rPr>
        <w:t>баллов)</w:t>
      </w:r>
    </w:p>
    <w:p w:rsidR="000204CB" w:rsidRPr="000204CB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056A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CB">
        <w:rPr>
          <w:rFonts w:ascii="Times New Roman" w:hAnsi="Times New Roman" w:cs="Times New Roman"/>
          <w:b/>
          <w:sz w:val="24"/>
          <w:szCs w:val="24"/>
        </w:rPr>
        <w:t xml:space="preserve">Экосистема – это совокупность всех особей одного вида, проживающих </w:t>
      </w:r>
      <w:proofErr w:type="gramStart"/>
      <w:r w:rsidRPr="000204C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0204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4CB" w:rsidRPr="000204CB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04CB">
        <w:rPr>
          <w:rFonts w:ascii="Times New Roman" w:hAnsi="Times New Roman" w:cs="Times New Roman"/>
          <w:b/>
          <w:sz w:val="24"/>
          <w:szCs w:val="24"/>
        </w:rPr>
        <w:t xml:space="preserve">одной территории. </w:t>
      </w:r>
    </w:p>
    <w:p w:rsidR="000204CB" w:rsidRPr="000204CB" w:rsidRDefault="000204CB" w:rsidP="000204C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04CB">
        <w:rPr>
          <w:rFonts w:ascii="Times New Roman" w:hAnsi="Times New Roman" w:cs="Times New Roman"/>
          <w:sz w:val="24"/>
          <w:szCs w:val="24"/>
        </w:rPr>
        <w:t xml:space="preserve">Ответ:  нет.  Экосистема  –  это  биологическая  система,  состоящая  из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CB">
        <w:rPr>
          <w:rFonts w:ascii="Times New Roman" w:hAnsi="Times New Roman" w:cs="Times New Roman"/>
          <w:sz w:val="24"/>
          <w:szCs w:val="24"/>
        </w:rPr>
        <w:t xml:space="preserve">сообщества  живых  организмов  (биоценоз),  </w:t>
      </w:r>
      <w:r>
        <w:rPr>
          <w:rFonts w:ascii="Times New Roman" w:hAnsi="Times New Roman" w:cs="Times New Roman"/>
          <w:sz w:val="24"/>
          <w:szCs w:val="24"/>
        </w:rPr>
        <w:t xml:space="preserve">среды  их  обитания  (биотоп),  </w:t>
      </w:r>
      <w:r w:rsidRPr="000204CB">
        <w:rPr>
          <w:rFonts w:ascii="Times New Roman" w:hAnsi="Times New Roman" w:cs="Times New Roman"/>
          <w:sz w:val="24"/>
          <w:szCs w:val="24"/>
        </w:rPr>
        <w:t xml:space="preserve">системы  связей,  осуществляющей  </w:t>
      </w:r>
      <w:r w:rsidRPr="000204CB">
        <w:rPr>
          <w:rFonts w:ascii="Times New Roman" w:hAnsi="Times New Roman" w:cs="Times New Roman"/>
          <w:sz w:val="24"/>
          <w:szCs w:val="24"/>
        </w:rPr>
        <w:lastRenderedPageBreak/>
        <w:t>обмен  вещест</w:t>
      </w:r>
      <w:r>
        <w:rPr>
          <w:rFonts w:ascii="Times New Roman" w:hAnsi="Times New Roman" w:cs="Times New Roman"/>
          <w:sz w:val="24"/>
          <w:szCs w:val="24"/>
        </w:rPr>
        <w:t xml:space="preserve">вом  и  энергией  между  ними.  </w:t>
      </w:r>
      <w:r w:rsidRPr="000204CB">
        <w:rPr>
          <w:rFonts w:ascii="Times New Roman" w:hAnsi="Times New Roman" w:cs="Times New Roman"/>
          <w:sz w:val="24"/>
          <w:szCs w:val="24"/>
        </w:rPr>
        <w:t>А совокупность особей одного вида, проживаю</w:t>
      </w:r>
      <w:r>
        <w:rPr>
          <w:rFonts w:ascii="Times New Roman" w:hAnsi="Times New Roman" w:cs="Times New Roman"/>
          <w:sz w:val="24"/>
          <w:szCs w:val="24"/>
        </w:rPr>
        <w:t xml:space="preserve">щих на одной территории, – это  </w:t>
      </w:r>
      <w:r w:rsidRPr="000204CB">
        <w:rPr>
          <w:rFonts w:ascii="Times New Roman" w:hAnsi="Times New Roman" w:cs="Times New Roman"/>
          <w:sz w:val="24"/>
          <w:szCs w:val="24"/>
        </w:rPr>
        <w:t>популяция.</w:t>
      </w:r>
    </w:p>
    <w:p w:rsidR="000204CB" w:rsidRPr="000204CB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04CB">
        <w:rPr>
          <w:rFonts w:ascii="Times New Roman" w:hAnsi="Times New Roman" w:cs="Times New Roman"/>
          <w:b/>
          <w:sz w:val="24"/>
          <w:szCs w:val="24"/>
        </w:rPr>
        <w:t xml:space="preserve">2. Биосфера – это одна из оболочек Земли, лишённая жизни. </w:t>
      </w:r>
    </w:p>
    <w:p w:rsidR="000204CB" w:rsidRDefault="000204CB" w:rsidP="000204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04CB">
        <w:rPr>
          <w:rFonts w:ascii="Times New Roman" w:hAnsi="Times New Roman" w:cs="Times New Roman"/>
          <w:sz w:val="24"/>
          <w:szCs w:val="24"/>
        </w:rPr>
        <w:t xml:space="preserve">Ответ: нет. Биосфера – это сфера Земли, </w:t>
      </w:r>
      <w:r>
        <w:rPr>
          <w:rFonts w:ascii="Times New Roman" w:hAnsi="Times New Roman" w:cs="Times New Roman"/>
          <w:sz w:val="24"/>
          <w:szCs w:val="24"/>
        </w:rPr>
        <w:t xml:space="preserve">населённая живыми организмами </w:t>
      </w:r>
      <w:r w:rsidRPr="000204CB">
        <w:rPr>
          <w:rFonts w:ascii="Times New Roman" w:hAnsi="Times New Roman" w:cs="Times New Roman"/>
          <w:sz w:val="24"/>
          <w:szCs w:val="24"/>
        </w:rPr>
        <w:t>(сфера жизни, где существовали и существуют живые организмы).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b/>
          <w:sz w:val="24"/>
          <w:szCs w:val="24"/>
        </w:rPr>
        <w:t>3.</w:t>
      </w:r>
      <w:r w:rsidR="001B1628" w:rsidRPr="001B1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b/>
          <w:sz w:val="24"/>
          <w:szCs w:val="24"/>
        </w:rPr>
        <w:t xml:space="preserve">Единственным  правильным  с  экологической  точки  зрения  способом 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b/>
          <w:sz w:val="24"/>
          <w:szCs w:val="24"/>
        </w:rPr>
        <w:t xml:space="preserve">избавления от мусора (твёрдых бытовых отходов) является его сжигание.  </w:t>
      </w:r>
    </w:p>
    <w:p w:rsidR="000204CB" w:rsidRDefault="001B1628" w:rsidP="001B16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1628">
        <w:rPr>
          <w:rFonts w:ascii="Times New Roman" w:hAnsi="Times New Roman" w:cs="Times New Roman"/>
          <w:sz w:val="24"/>
          <w:szCs w:val="24"/>
        </w:rPr>
        <w:t xml:space="preserve">Ответ:  нет.  При  сжигании  мусора,  особенно  несортированного,  возникает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sz w:val="24"/>
          <w:szCs w:val="24"/>
        </w:rPr>
        <w:t xml:space="preserve">много  экологических  проблем  (загрязнение  воздуха,  образование  ядовитых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веществ в золе). </w:t>
      </w:r>
      <w:r w:rsidRPr="001B1628">
        <w:rPr>
          <w:rFonts w:ascii="Times New Roman" w:hAnsi="Times New Roman" w:cs="Times New Roman"/>
          <w:sz w:val="24"/>
          <w:szCs w:val="24"/>
        </w:rPr>
        <w:t xml:space="preserve">При этом полезные материалы, выброшенные на свалку, никак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sz w:val="24"/>
          <w:szCs w:val="24"/>
        </w:rPr>
        <w:t xml:space="preserve">не используются. Поэтому, с экологической точки зрения, мусор необходимо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sz w:val="24"/>
          <w:szCs w:val="24"/>
        </w:rPr>
        <w:t>раздельно собирать, а после – перерабатывать.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056A5">
        <w:rPr>
          <w:rFonts w:ascii="Times New Roman" w:hAnsi="Times New Roman" w:cs="Times New Roman"/>
          <w:b/>
          <w:sz w:val="24"/>
          <w:szCs w:val="24"/>
        </w:rPr>
        <w:t>4.</w:t>
      </w:r>
      <w:r w:rsidR="001B1628">
        <w:rPr>
          <w:rFonts w:ascii="Times New Roman" w:hAnsi="Times New Roman" w:cs="Times New Roman"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b/>
          <w:sz w:val="24"/>
          <w:szCs w:val="24"/>
        </w:rPr>
        <w:t xml:space="preserve">К  самым  быстро  двигающимся  животным,  обитающим  в  водной  среде, 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b/>
          <w:sz w:val="24"/>
          <w:szCs w:val="24"/>
        </w:rPr>
        <w:t xml:space="preserve">относят медуз.  </w:t>
      </w:r>
    </w:p>
    <w:p w:rsidR="000204CB" w:rsidRPr="001B1628" w:rsidRDefault="001B1628" w:rsidP="000D30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sz w:val="24"/>
          <w:szCs w:val="24"/>
        </w:rPr>
        <w:t>Ответ:  нет.  Медузы  –  группа  организ</w:t>
      </w:r>
      <w:r>
        <w:rPr>
          <w:rFonts w:ascii="Times New Roman" w:hAnsi="Times New Roman" w:cs="Times New Roman"/>
          <w:sz w:val="24"/>
          <w:szCs w:val="24"/>
        </w:rPr>
        <w:t xml:space="preserve">мов,  относящихся  к  планктону </w:t>
      </w:r>
      <w:r w:rsidRPr="001B1628">
        <w:rPr>
          <w:rFonts w:ascii="Times New Roman" w:hAnsi="Times New Roman" w:cs="Times New Roman"/>
          <w:sz w:val="24"/>
          <w:szCs w:val="24"/>
        </w:rPr>
        <w:t xml:space="preserve">(организмам, свободно дрейфующим в толще воды и не способным – в отличие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sz w:val="24"/>
          <w:szCs w:val="24"/>
        </w:rPr>
        <w:t xml:space="preserve">от  нектона  –  сопротивляться  течению).  Строение  тела  медуз  обеспечивает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способность  к  </w:t>
      </w:r>
      <w:r w:rsidRPr="001B1628">
        <w:rPr>
          <w:rFonts w:ascii="Times New Roman" w:hAnsi="Times New Roman" w:cs="Times New Roman"/>
          <w:sz w:val="24"/>
          <w:szCs w:val="24"/>
        </w:rPr>
        <w:t xml:space="preserve">реактивному  движению  путём  сокращения  мышц  стенки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628">
        <w:rPr>
          <w:rFonts w:ascii="Times New Roman" w:hAnsi="Times New Roman" w:cs="Times New Roman"/>
          <w:sz w:val="24"/>
          <w:szCs w:val="24"/>
        </w:rPr>
        <w:t>колокола. Но даже самые крупные медузы не</w:t>
      </w:r>
      <w:r>
        <w:rPr>
          <w:rFonts w:ascii="Times New Roman" w:hAnsi="Times New Roman" w:cs="Times New Roman"/>
          <w:sz w:val="24"/>
          <w:szCs w:val="24"/>
        </w:rPr>
        <w:t xml:space="preserve"> способны противостоять морским </w:t>
      </w:r>
      <w:r w:rsidRPr="001B1628">
        <w:rPr>
          <w:rFonts w:ascii="Times New Roman" w:hAnsi="Times New Roman" w:cs="Times New Roman"/>
          <w:sz w:val="24"/>
          <w:szCs w:val="24"/>
        </w:rPr>
        <w:t xml:space="preserve">течениям, поэтому рассматриваются в составе планктона. </w:t>
      </w:r>
      <w:r w:rsidRPr="001B1628">
        <w:rPr>
          <w:rFonts w:ascii="Times New Roman" w:hAnsi="Times New Roman" w:cs="Times New Roman"/>
          <w:sz w:val="24"/>
          <w:szCs w:val="24"/>
        </w:rPr>
        <w:cr/>
      </w:r>
      <w:r w:rsidR="000204CB" w:rsidRPr="001B1628">
        <w:rPr>
          <w:rFonts w:ascii="Times New Roman" w:hAnsi="Times New Roman" w:cs="Times New Roman"/>
          <w:b/>
          <w:sz w:val="24"/>
          <w:szCs w:val="24"/>
        </w:rPr>
        <w:t>5.</w:t>
      </w:r>
      <w:r w:rsidRPr="001B16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CB" w:rsidRPr="001B1628">
        <w:rPr>
          <w:rFonts w:ascii="Times New Roman" w:hAnsi="Times New Roman" w:cs="Times New Roman"/>
          <w:b/>
          <w:sz w:val="24"/>
          <w:szCs w:val="24"/>
        </w:rPr>
        <w:t xml:space="preserve">Избыточное увлажнение при выращивании культурных  растений относится 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b/>
          <w:sz w:val="24"/>
          <w:szCs w:val="24"/>
        </w:rPr>
        <w:t xml:space="preserve">к  абиотическим  факторам,  в  то  время  как  достаточное  увлажнение  относят </w:t>
      </w:r>
    </w:p>
    <w:p w:rsidR="000204CB" w:rsidRPr="001B1628" w:rsidRDefault="000204CB" w:rsidP="00020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1628">
        <w:rPr>
          <w:rFonts w:ascii="Times New Roman" w:hAnsi="Times New Roman" w:cs="Times New Roman"/>
          <w:b/>
          <w:sz w:val="24"/>
          <w:szCs w:val="24"/>
        </w:rPr>
        <w:t xml:space="preserve">к биотическим факторам.  </w:t>
      </w:r>
    </w:p>
    <w:p w:rsidR="001B1628" w:rsidRPr="003B0DA6" w:rsidRDefault="001B1628" w:rsidP="003B0D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628">
        <w:rPr>
          <w:rFonts w:ascii="Times New Roman" w:hAnsi="Times New Roman" w:cs="Times New Roman"/>
          <w:sz w:val="24"/>
          <w:szCs w:val="24"/>
        </w:rPr>
        <w:t>Ответ: нет. И избыточное, и достаточное у</w:t>
      </w:r>
      <w:r w:rsidR="003B0DA6">
        <w:rPr>
          <w:rFonts w:ascii="Times New Roman" w:hAnsi="Times New Roman" w:cs="Times New Roman"/>
          <w:sz w:val="24"/>
          <w:szCs w:val="24"/>
        </w:rPr>
        <w:t xml:space="preserve">влажнение относится к действию </w:t>
      </w:r>
      <w:r w:rsidRPr="001B1628">
        <w:rPr>
          <w:rFonts w:ascii="Times New Roman" w:hAnsi="Times New Roman" w:cs="Times New Roman"/>
          <w:sz w:val="24"/>
          <w:szCs w:val="24"/>
        </w:rPr>
        <w:t xml:space="preserve">абиотического фактора. </w:t>
      </w:r>
      <w:r w:rsidRPr="001B1628">
        <w:rPr>
          <w:rFonts w:ascii="Times New Roman" w:hAnsi="Times New Roman" w:cs="Times New Roman"/>
          <w:sz w:val="24"/>
          <w:szCs w:val="24"/>
        </w:rPr>
        <w:cr/>
      </w:r>
    </w:p>
    <w:p w:rsidR="000204CB" w:rsidRPr="00F056A5" w:rsidRDefault="000204CB" w:rsidP="000204C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359CC" w:rsidRDefault="001F6EF2"/>
    <w:sectPr w:rsidR="002359CC" w:rsidSect="00EA26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03AD"/>
    <w:rsid w:val="000204CB"/>
    <w:rsid w:val="000255AF"/>
    <w:rsid w:val="00070879"/>
    <w:rsid w:val="00074BCE"/>
    <w:rsid w:val="000D308F"/>
    <w:rsid w:val="001B1628"/>
    <w:rsid w:val="001F6EF2"/>
    <w:rsid w:val="003B0DA6"/>
    <w:rsid w:val="004636CA"/>
    <w:rsid w:val="005135DB"/>
    <w:rsid w:val="005B5EF2"/>
    <w:rsid w:val="00685A92"/>
    <w:rsid w:val="008F34C6"/>
    <w:rsid w:val="00B203AD"/>
    <w:rsid w:val="00BE46EE"/>
    <w:rsid w:val="00CA24E2"/>
    <w:rsid w:val="00CC23FF"/>
    <w:rsid w:val="00CF78B7"/>
    <w:rsid w:val="00E1259C"/>
    <w:rsid w:val="00EA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8</cp:revision>
  <dcterms:created xsi:type="dcterms:W3CDTF">2017-10-13T15:09:00Z</dcterms:created>
  <dcterms:modified xsi:type="dcterms:W3CDTF">2017-10-16T08:47:00Z</dcterms:modified>
</cp:coreProperties>
</file>